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9FF" w:rsidRDefault="005659FF" w:rsidP="00EE1BB7">
      <w:pPr>
        <w:jc w:val="center"/>
        <w:rPr>
          <w:rFonts w:ascii="Frutiger 55 Roman" w:hAnsi="Frutiger 55 Roman"/>
          <w:b/>
          <w:color w:val="FF0000"/>
          <w:sz w:val="36"/>
          <w:szCs w:val="36"/>
        </w:rPr>
      </w:pPr>
      <w:r>
        <w:rPr>
          <w:rFonts w:ascii="Frutiger 55 Roman" w:hAnsi="Frutiger 55 Roman"/>
          <w:b/>
          <w:color w:val="FF0000"/>
          <w:sz w:val="36"/>
          <w:szCs w:val="36"/>
        </w:rPr>
        <w:t>„RACE WERTUNG“</w:t>
      </w:r>
      <w:r w:rsidR="00EE1BB7" w:rsidRPr="007671D3">
        <w:rPr>
          <w:rFonts w:ascii="Frutiger 55 Roman" w:hAnsi="Frutiger 55 Roman"/>
          <w:b/>
          <w:color w:val="FF0000"/>
          <w:sz w:val="36"/>
          <w:szCs w:val="36"/>
        </w:rPr>
        <w:t xml:space="preserve"> </w:t>
      </w:r>
      <w:r w:rsidR="00AA1DE7">
        <w:rPr>
          <w:rFonts w:ascii="Frutiger 55 Roman" w:hAnsi="Frutiger 55 Roman"/>
          <w:b/>
          <w:color w:val="FF0000"/>
          <w:sz w:val="36"/>
          <w:szCs w:val="36"/>
        </w:rPr>
        <w:t>für das</w:t>
      </w:r>
    </w:p>
    <w:p w:rsidR="005659FF" w:rsidRDefault="005659FF" w:rsidP="005659FF">
      <w:pPr>
        <w:jc w:val="center"/>
        <w:rPr>
          <w:rFonts w:ascii="Frutiger 55 Roman" w:hAnsi="Frutiger 55 Roman"/>
          <w:b/>
          <w:color w:val="FF0000"/>
          <w:sz w:val="36"/>
          <w:szCs w:val="36"/>
        </w:rPr>
      </w:pPr>
      <w:r>
        <w:rPr>
          <w:rFonts w:ascii="Frutiger 55 Roman" w:hAnsi="Frutiger 55 Roman"/>
          <w:b/>
          <w:color w:val="FF0000"/>
          <w:sz w:val="36"/>
          <w:szCs w:val="36"/>
        </w:rPr>
        <w:t>U</w:t>
      </w:r>
      <w:r w:rsidR="00AB3C26">
        <w:rPr>
          <w:rFonts w:ascii="Frutiger 55 Roman" w:hAnsi="Frutiger 55 Roman"/>
          <w:b/>
          <w:color w:val="FF0000"/>
          <w:sz w:val="36"/>
          <w:szCs w:val="36"/>
        </w:rPr>
        <w:t xml:space="preserve"> </w:t>
      </w:r>
      <w:r>
        <w:rPr>
          <w:rFonts w:ascii="Frutiger 55 Roman" w:hAnsi="Frutiger 55 Roman"/>
          <w:b/>
          <w:color w:val="FF0000"/>
          <w:sz w:val="36"/>
          <w:szCs w:val="36"/>
        </w:rPr>
        <w:t>12</w:t>
      </w:r>
      <w:r w:rsidR="00EE1BB7">
        <w:rPr>
          <w:rFonts w:ascii="Frutiger 55 Roman" w:hAnsi="Frutiger 55 Roman"/>
          <w:b/>
          <w:color w:val="FF0000"/>
          <w:sz w:val="36"/>
          <w:szCs w:val="36"/>
        </w:rPr>
        <w:t xml:space="preserve"> Großfeld </w:t>
      </w:r>
      <w:r>
        <w:rPr>
          <w:rFonts w:ascii="Frutiger 55 Roman" w:hAnsi="Frutiger 55 Roman"/>
          <w:b/>
          <w:color w:val="FF0000"/>
          <w:sz w:val="36"/>
          <w:szCs w:val="36"/>
        </w:rPr>
        <w:t>U 10</w:t>
      </w:r>
      <w:r w:rsidR="00AB3C26">
        <w:rPr>
          <w:rFonts w:ascii="Frutiger 55 Roman" w:hAnsi="Frutiger 55 Roman"/>
          <w:b/>
          <w:color w:val="FF0000"/>
          <w:sz w:val="36"/>
          <w:szCs w:val="36"/>
        </w:rPr>
        <w:t xml:space="preserve"> </w:t>
      </w:r>
      <w:proofErr w:type="spellStart"/>
      <w:r w:rsidR="00EE1BB7" w:rsidRPr="007671D3">
        <w:rPr>
          <w:rFonts w:ascii="Frutiger 55 Roman" w:hAnsi="Frutiger 55 Roman"/>
          <w:b/>
          <w:color w:val="FF0000"/>
          <w:sz w:val="36"/>
          <w:szCs w:val="36"/>
        </w:rPr>
        <w:t>Midcourt</w:t>
      </w:r>
      <w:proofErr w:type="spellEnd"/>
      <w:r w:rsidR="00EE1BB7" w:rsidRPr="007671D3">
        <w:rPr>
          <w:rFonts w:ascii="Frutiger 55 Roman" w:hAnsi="Frutiger 55 Roman"/>
          <w:b/>
          <w:color w:val="FF0000"/>
          <w:sz w:val="36"/>
          <w:szCs w:val="36"/>
        </w:rPr>
        <w:t xml:space="preserve"> </w:t>
      </w:r>
      <w:r>
        <w:rPr>
          <w:rFonts w:ascii="Frutiger 55 Roman" w:hAnsi="Frutiger 55 Roman"/>
          <w:b/>
          <w:color w:val="FF0000"/>
          <w:sz w:val="36"/>
          <w:szCs w:val="36"/>
        </w:rPr>
        <w:t>und U 08 Kleinfeld</w:t>
      </w:r>
      <w:r w:rsidR="00EE1BB7" w:rsidRPr="007671D3">
        <w:rPr>
          <w:rFonts w:ascii="Frutiger 55 Roman" w:hAnsi="Frutiger 55 Roman"/>
          <w:b/>
          <w:color w:val="FF0000"/>
          <w:sz w:val="36"/>
          <w:szCs w:val="36"/>
        </w:rPr>
        <w:t xml:space="preserve"> </w:t>
      </w:r>
    </w:p>
    <w:p w:rsidR="00EE1BB7" w:rsidRPr="007671D3" w:rsidRDefault="00EE1BB7" w:rsidP="00EE1BB7">
      <w:pPr>
        <w:jc w:val="center"/>
        <w:rPr>
          <w:rFonts w:ascii="Frutiger 55 Roman" w:hAnsi="Frutiger 55 Roman"/>
          <w:b/>
          <w:color w:val="FF0000"/>
          <w:sz w:val="36"/>
          <w:szCs w:val="36"/>
        </w:rPr>
      </w:pPr>
      <w:r w:rsidRPr="007671D3">
        <w:rPr>
          <w:rFonts w:ascii="Frutiger 55 Roman" w:hAnsi="Frutiger 55 Roman"/>
          <w:b/>
          <w:color w:val="FF0000"/>
          <w:sz w:val="36"/>
          <w:szCs w:val="36"/>
        </w:rPr>
        <w:t>Masters</w:t>
      </w:r>
      <w:r w:rsidR="00AB3C26">
        <w:rPr>
          <w:rFonts w:ascii="Frutiger 55 Roman" w:hAnsi="Frutiger 55 Roman"/>
          <w:b/>
          <w:color w:val="FF0000"/>
          <w:sz w:val="36"/>
          <w:szCs w:val="36"/>
        </w:rPr>
        <w:t xml:space="preserve"> Turnier</w:t>
      </w:r>
      <w:r w:rsidR="00AA1DE7">
        <w:rPr>
          <w:rFonts w:ascii="Frutiger 55 Roman" w:hAnsi="Frutiger 55 Roman"/>
          <w:b/>
          <w:color w:val="FF0000"/>
          <w:sz w:val="36"/>
          <w:szCs w:val="36"/>
        </w:rPr>
        <w:t xml:space="preserve"> 20</w:t>
      </w:r>
      <w:r w:rsidR="00AB3C26">
        <w:rPr>
          <w:rFonts w:ascii="Frutiger 55 Roman" w:hAnsi="Frutiger 55 Roman"/>
          <w:b/>
          <w:color w:val="FF0000"/>
          <w:sz w:val="36"/>
          <w:szCs w:val="36"/>
        </w:rPr>
        <w:t>14</w:t>
      </w:r>
    </w:p>
    <w:p w:rsidR="00EE1BB7" w:rsidRDefault="00EE1BB7" w:rsidP="00EE1BB7">
      <w:pPr>
        <w:rPr>
          <w:rFonts w:ascii="Frutiger 55 Roman" w:hAnsi="Frutiger 55 Roman"/>
          <w:b/>
          <w:sz w:val="18"/>
          <w:szCs w:val="18"/>
        </w:rPr>
      </w:pPr>
    </w:p>
    <w:p w:rsidR="00EE1BB7" w:rsidRDefault="00EE1BB7" w:rsidP="00EE1BB7">
      <w:pPr>
        <w:rPr>
          <w:rFonts w:ascii="Frutiger 55 Roman" w:hAnsi="Frutiger 55 Roman"/>
          <w:b/>
          <w:sz w:val="18"/>
          <w:szCs w:val="18"/>
        </w:rPr>
      </w:pPr>
    </w:p>
    <w:p w:rsidR="00EE1BB7" w:rsidRPr="00E73EF0" w:rsidRDefault="00EE1BB7" w:rsidP="00EE1BB7">
      <w:pPr>
        <w:rPr>
          <w:rFonts w:cs="Arial"/>
          <w:szCs w:val="16"/>
        </w:rPr>
      </w:pPr>
      <w:r w:rsidRPr="00E73EF0">
        <w:rPr>
          <w:rFonts w:cs="Arial"/>
          <w:szCs w:val="16"/>
        </w:rPr>
        <w:t xml:space="preserve">Liebe Kinder , </w:t>
      </w:r>
    </w:p>
    <w:p w:rsidR="00EE1BB7" w:rsidRPr="00E73EF0" w:rsidRDefault="00EE1BB7" w:rsidP="00EE1BB7">
      <w:pPr>
        <w:rPr>
          <w:rFonts w:cs="Arial"/>
          <w:szCs w:val="16"/>
        </w:rPr>
      </w:pPr>
    </w:p>
    <w:p w:rsidR="00EE1BB7" w:rsidRPr="00E73EF0" w:rsidRDefault="00EE1BB7" w:rsidP="00EE1BB7">
      <w:pPr>
        <w:rPr>
          <w:rFonts w:cs="Arial"/>
          <w:b/>
          <w:sz w:val="22"/>
          <w:szCs w:val="18"/>
        </w:rPr>
      </w:pPr>
    </w:p>
    <w:p w:rsidR="00AB3C26" w:rsidRPr="00E73EF0" w:rsidRDefault="006F7231" w:rsidP="00EE1BB7">
      <w:pPr>
        <w:rPr>
          <w:rFonts w:cs="Arial"/>
          <w:szCs w:val="16"/>
        </w:rPr>
      </w:pPr>
      <w:r>
        <w:rPr>
          <w:rFonts w:cs="Arial"/>
          <w:szCs w:val="16"/>
        </w:rPr>
        <w:t xml:space="preserve">ab November </w:t>
      </w:r>
      <w:r w:rsidR="00AB3C26" w:rsidRPr="00E73EF0">
        <w:rPr>
          <w:rFonts w:cs="Arial"/>
          <w:szCs w:val="16"/>
        </w:rPr>
        <w:t xml:space="preserve">2013 </w:t>
      </w:r>
      <w:r w:rsidR="0060365B">
        <w:rPr>
          <w:rFonts w:cs="Arial"/>
          <w:szCs w:val="16"/>
        </w:rPr>
        <w:t xml:space="preserve"> startet eine Turnierserie von 3</w:t>
      </w:r>
      <w:r w:rsidR="00AB3C26" w:rsidRPr="00E73EF0">
        <w:rPr>
          <w:rFonts w:cs="Arial"/>
          <w:szCs w:val="16"/>
        </w:rPr>
        <w:t xml:space="preserve"> Kleinfeld,  </w:t>
      </w:r>
      <w:proofErr w:type="spellStart"/>
      <w:r w:rsidR="00AB3C26" w:rsidRPr="00E73EF0">
        <w:rPr>
          <w:rFonts w:cs="Arial"/>
          <w:szCs w:val="16"/>
        </w:rPr>
        <w:t>Midcourt</w:t>
      </w:r>
      <w:proofErr w:type="spellEnd"/>
      <w:r w:rsidR="00AB3C26" w:rsidRPr="00E73EF0">
        <w:rPr>
          <w:rFonts w:cs="Arial"/>
          <w:szCs w:val="16"/>
        </w:rPr>
        <w:t xml:space="preserve"> und U 12 Großfeld Turnieren. Die Ausschreibungen und Termine könnt Ihr alle auf der Website des  LTTC „Rot Weiß“  finden. Bei allen Turnieren werden entsprechend Eurer Platzierung Punkte vergeben. Die Punktbesten aller A</w:t>
      </w:r>
      <w:r w:rsidR="00AB3C26" w:rsidRPr="00E73EF0">
        <w:rPr>
          <w:rFonts w:cs="Arial"/>
          <w:szCs w:val="16"/>
        </w:rPr>
        <w:t>l</w:t>
      </w:r>
      <w:r w:rsidR="00AB3C26" w:rsidRPr="00E73EF0">
        <w:rPr>
          <w:rFonts w:cs="Arial"/>
          <w:szCs w:val="16"/>
        </w:rPr>
        <w:t xml:space="preserve">tersklassen spielen dann im Juli 2014 ein Masters Turnier. Jeder, der am Masters Turnier teilnehmen möchte, muss mindestens an </w:t>
      </w:r>
      <w:r w:rsidR="00AB3C26" w:rsidRPr="00E73EF0">
        <w:rPr>
          <w:rFonts w:cs="Arial"/>
          <w:b/>
          <w:szCs w:val="16"/>
        </w:rPr>
        <w:t xml:space="preserve">zwei </w:t>
      </w:r>
      <w:r w:rsidR="00AB3C26" w:rsidRPr="00E73EF0">
        <w:rPr>
          <w:rFonts w:cs="Arial"/>
          <w:szCs w:val="16"/>
        </w:rPr>
        <w:t xml:space="preserve">Turnieren teilgenommen haben. Für die Endplatzierung werden dann die erzielten Punkte durch die Anzahl der gespielten Turniere geteilt. Es warten tolle Preise auf die Platzierten der jeweiligen Masters Konkurrenzen. Wir wünschen Euch viel Spaß und Erfolg in der Saison 2013/14! </w:t>
      </w:r>
    </w:p>
    <w:p w:rsidR="00EE1BB7" w:rsidRPr="00E73EF0" w:rsidRDefault="00EE1BB7" w:rsidP="00EE1BB7">
      <w:pPr>
        <w:rPr>
          <w:rFonts w:cs="Arial"/>
          <w:b/>
          <w:sz w:val="22"/>
          <w:szCs w:val="18"/>
        </w:rPr>
      </w:pPr>
    </w:p>
    <w:p w:rsidR="00EE1BB7" w:rsidRPr="00E73EF0" w:rsidRDefault="00EE1BB7" w:rsidP="00EE1BB7">
      <w:pPr>
        <w:rPr>
          <w:rFonts w:cs="Arial"/>
          <w:color w:val="FF0000"/>
          <w:sz w:val="24"/>
          <w:szCs w:val="20"/>
        </w:rPr>
      </w:pPr>
      <w:r w:rsidRPr="00E73EF0">
        <w:rPr>
          <w:rFonts w:cs="Arial"/>
          <w:color w:val="FF0000"/>
          <w:sz w:val="24"/>
          <w:szCs w:val="20"/>
        </w:rPr>
        <w:t>Punktewertung:</w:t>
      </w:r>
      <w:r w:rsidRPr="00E73EF0">
        <w:rPr>
          <w:rFonts w:cs="Arial"/>
          <w:color w:val="FF0000"/>
          <w:sz w:val="24"/>
          <w:szCs w:val="20"/>
        </w:rPr>
        <w:tab/>
        <w:t xml:space="preserve">  </w:t>
      </w:r>
      <w:r w:rsidRPr="00E73EF0">
        <w:rPr>
          <w:rFonts w:cs="Arial"/>
          <w:color w:val="FF0000"/>
          <w:sz w:val="24"/>
          <w:szCs w:val="20"/>
        </w:rPr>
        <w:tab/>
      </w:r>
    </w:p>
    <w:p w:rsidR="00EE1BB7" w:rsidRPr="00E73EF0" w:rsidRDefault="00EE1BB7" w:rsidP="00EE1BB7">
      <w:pPr>
        <w:rPr>
          <w:rFonts w:cs="Arial"/>
          <w:sz w:val="22"/>
          <w:szCs w:val="18"/>
        </w:rPr>
      </w:pPr>
    </w:p>
    <w:p w:rsidR="00EE1BB7" w:rsidRPr="00E73EF0" w:rsidRDefault="00EE1BB7" w:rsidP="00EE1BB7">
      <w:pPr>
        <w:rPr>
          <w:rFonts w:cs="Arial"/>
          <w:szCs w:val="16"/>
        </w:rPr>
      </w:pPr>
      <w:r w:rsidRPr="00E73EF0">
        <w:rPr>
          <w:rFonts w:cs="Arial"/>
          <w:szCs w:val="16"/>
        </w:rPr>
        <w:t>1</w:t>
      </w:r>
      <w:r w:rsidR="00AA1DE7">
        <w:rPr>
          <w:rFonts w:cs="Arial"/>
          <w:szCs w:val="16"/>
        </w:rPr>
        <w:t xml:space="preserve"> </w:t>
      </w:r>
      <w:r w:rsidRPr="00E73EF0">
        <w:rPr>
          <w:rFonts w:cs="Arial"/>
          <w:szCs w:val="16"/>
        </w:rPr>
        <w:t xml:space="preserve">. Platz </w:t>
      </w:r>
      <w:r w:rsidRPr="00E73EF0">
        <w:rPr>
          <w:rFonts w:cs="Arial"/>
          <w:szCs w:val="16"/>
        </w:rPr>
        <w:tab/>
        <w:t>27 Punkte</w:t>
      </w:r>
      <w:r w:rsidRPr="00E73EF0">
        <w:rPr>
          <w:rFonts w:cs="Arial"/>
          <w:szCs w:val="16"/>
        </w:rPr>
        <w:tab/>
        <w:t xml:space="preserve">  9.Platz</w:t>
      </w:r>
      <w:r w:rsidRPr="00E73EF0">
        <w:rPr>
          <w:rFonts w:cs="Arial"/>
          <w:szCs w:val="16"/>
        </w:rPr>
        <w:tab/>
        <w:t xml:space="preserve">8 Punkte   </w:t>
      </w:r>
    </w:p>
    <w:p w:rsidR="00EE1BB7" w:rsidRPr="00E73EF0" w:rsidRDefault="00EE1BB7" w:rsidP="00EE1BB7">
      <w:pPr>
        <w:rPr>
          <w:rFonts w:cs="Arial"/>
          <w:szCs w:val="16"/>
        </w:rPr>
      </w:pPr>
      <w:r w:rsidRPr="00E73EF0">
        <w:rPr>
          <w:rFonts w:cs="Arial"/>
          <w:szCs w:val="16"/>
        </w:rPr>
        <w:t>2. Platz</w:t>
      </w:r>
      <w:r w:rsidRPr="00E73EF0">
        <w:rPr>
          <w:rFonts w:cs="Arial"/>
          <w:szCs w:val="16"/>
        </w:rPr>
        <w:tab/>
        <w:t xml:space="preserve"> </w:t>
      </w:r>
      <w:r w:rsidRPr="00E73EF0">
        <w:rPr>
          <w:rFonts w:cs="Arial"/>
          <w:szCs w:val="16"/>
        </w:rPr>
        <w:tab/>
        <w:t>21 Punkte</w:t>
      </w:r>
      <w:r w:rsidRPr="00E73EF0">
        <w:rPr>
          <w:rFonts w:cs="Arial"/>
          <w:szCs w:val="16"/>
        </w:rPr>
        <w:tab/>
        <w:t>10.Platz</w:t>
      </w:r>
      <w:r w:rsidRPr="00E73EF0">
        <w:rPr>
          <w:rFonts w:cs="Arial"/>
          <w:szCs w:val="16"/>
        </w:rPr>
        <w:tab/>
        <w:t>7 Punkte</w:t>
      </w:r>
    </w:p>
    <w:p w:rsidR="00EE1BB7" w:rsidRPr="00E73EF0" w:rsidRDefault="00EE1BB7" w:rsidP="00EE1BB7">
      <w:pPr>
        <w:rPr>
          <w:rFonts w:cs="Arial"/>
          <w:szCs w:val="16"/>
        </w:rPr>
      </w:pPr>
      <w:r w:rsidRPr="00E73EF0">
        <w:rPr>
          <w:rFonts w:cs="Arial"/>
          <w:szCs w:val="16"/>
        </w:rPr>
        <w:t>3. Platz</w:t>
      </w:r>
      <w:r w:rsidRPr="00E73EF0">
        <w:rPr>
          <w:rFonts w:cs="Arial"/>
          <w:szCs w:val="16"/>
        </w:rPr>
        <w:tab/>
        <w:t xml:space="preserve"> </w:t>
      </w:r>
      <w:r w:rsidRPr="00E73EF0">
        <w:rPr>
          <w:rFonts w:cs="Arial"/>
          <w:szCs w:val="16"/>
        </w:rPr>
        <w:tab/>
        <w:t>18 Punkte</w:t>
      </w:r>
      <w:r w:rsidRPr="00E73EF0">
        <w:rPr>
          <w:rFonts w:cs="Arial"/>
          <w:szCs w:val="16"/>
        </w:rPr>
        <w:tab/>
        <w:t>11.Platz</w:t>
      </w:r>
      <w:r w:rsidRPr="00E73EF0">
        <w:rPr>
          <w:rFonts w:cs="Arial"/>
          <w:szCs w:val="16"/>
        </w:rPr>
        <w:tab/>
        <w:t>6 Punkte</w:t>
      </w:r>
    </w:p>
    <w:p w:rsidR="00EE1BB7" w:rsidRPr="00E73EF0" w:rsidRDefault="00EE1BB7" w:rsidP="00EE1BB7">
      <w:pPr>
        <w:rPr>
          <w:rFonts w:cs="Arial"/>
          <w:szCs w:val="16"/>
        </w:rPr>
      </w:pPr>
      <w:r w:rsidRPr="00E73EF0">
        <w:rPr>
          <w:rFonts w:cs="Arial"/>
          <w:szCs w:val="16"/>
        </w:rPr>
        <w:t xml:space="preserve">4. Platz   </w:t>
      </w:r>
      <w:r w:rsidRPr="00E73EF0">
        <w:rPr>
          <w:rFonts w:cs="Arial"/>
          <w:szCs w:val="16"/>
        </w:rPr>
        <w:tab/>
        <w:t>15 Punkte</w:t>
      </w:r>
      <w:r w:rsidRPr="00E73EF0">
        <w:rPr>
          <w:rFonts w:cs="Arial"/>
          <w:szCs w:val="16"/>
        </w:rPr>
        <w:tab/>
        <w:t>12.Platz</w:t>
      </w:r>
      <w:r w:rsidRPr="00E73EF0">
        <w:rPr>
          <w:rFonts w:cs="Arial"/>
          <w:szCs w:val="16"/>
        </w:rPr>
        <w:tab/>
        <w:t>5 Punkte</w:t>
      </w:r>
    </w:p>
    <w:p w:rsidR="00EE1BB7" w:rsidRPr="00E73EF0" w:rsidRDefault="00EE1BB7" w:rsidP="00EE1BB7">
      <w:pPr>
        <w:rPr>
          <w:rFonts w:cs="Arial"/>
          <w:szCs w:val="16"/>
        </w:rPr>
      </w:pPr>
      <w:r w:rsidRPr="00E73EF0">
        <w:rPr>
          <w:rFonts w:cs="Arial"/>
          <w:szCs w:val="16"/>
        </w:rPr>
        <w:t>5.Platz</w:t>
      </w:r>
      <w:r w:rsidRPr="00E73EF0">
        <w:rPr>
          <w:rFonts w:cs="Arial"/>
          <w:szCs w:val="16"/>
        </w:rPr>
        <w:tab/>
      </w:r>
      <w:r w:rsidRPr="00E73EF0">
        <w:rPr>
          <w:rFonts w:cs="Arial"/>
          <w:szCs w:val="16"/>
        </w:rPr>
        <w:tab/>
        <w:t>12 Punkte</w:t>
      </w:r>
      <w:r w:rsidRPr="00E73EF0">
        <w:rPr>
          <w:rFonts w:cs="Arial"/>
          <w:szCs w:val="16"/>
        </w:rPr>
        <w:tab/>
        <w:t>13.Platz</w:t>
      </w:r>
      <w:r w:rsidRPr="00E73EF0">
        <w:rPr>
          <w:rFonts w:cs="Arial"/>
          <w:szCs w:val="16"/>
        </w:rPr>
        <w:tab/>
        <w:t>4 Punkte</w:t>
      </w:r>
    </w:p>
    <w:p w:rsidR="00EE1BB7" w:rsidRPr="00E73EF0" w:rsidRDefault="00EE1BB7" w:rsidP="00EE1BB7">
      <w:pPr>
        <w:rPr>
          <w:rFonts w:cs="Arial"/>
          <w:szCs w:val="16"/>
        </w:rPr>
      </w:pPr>
      <w:r w:rsidRPr="00E73EF0">
        <w:rPr>
          <w:rFonts w:cs="Arial"/>
          <w:szCs w:val="16"/>
        </w:rPr>
        <w:t xml:space="preserve">6.Platz </w:t>
      </w:r>
      <w:r w:rsidRPr="00E73EF0">
        <w:rPr>
          <w:rFonts w:cs="Arial"/>
          <w:szCs w:val="16"/>
        </w:rPr>
        <w:tab/>
      </w:r>
      <w:r w:rsidRPr="00E73EF0">
        <w:rPr>
          <w:rFonts w:cs="Arial"/>
          <w:szCs w:val="16"/>
        </w:rPr>
        <w:tab/>
        <w:t>11 Punkte</w:t>
      </w:r>
      <w:r w:rsidRPr="00E73EF0">
        <w:rPr>
          <w:rFonts w:cs="Arial"/>
          <w:szCs w:val="16"/>
        </w:rPr>
        <w:tab/>
        <w:t>14.Platz</w:t>
      </w:r>
      <w:r w:rsidRPr="00E73EF0">
        <w:rPr>
          <w:rFonts w:cs="Arial"/>
          <w:szCs w:val="16"/>
        </w:rPr>
        <w:tab/>
        <w:t>3 Punkte</w:t>
      </w:r>
    </w:p>
    <w:p w:rsidR="00EE1BB7" w:rsidRPr="00E73EF0" w:rsidRDefault="00EE1BB7" w:rsidP="00EE1BB7">
      <w:pPr>
        <w:rPr>
          <w:rFonts w:cs="Arial"/>
          <w:szCs w:val="16"/>
        </w:rPr>
      </w:pPr>
      <w:r w:rsidRPr="00E73EF0">
        <w:rPr>
          <w:rFonts w:cs="Arial"/>
          <w:szCs w:val="16"/>
        </w:rPr>
        <w:t>7.Platz</w:t>
      </w:r>
      <w:r w:rsidRPr="00E73EF0">
        <w:rPr>
          <w:rFonts w:cs="Arial"/>
          <w:szCs w:val="16"/>
        </w:rPr>
        <w:tab/>
      </w:r>
      <w:r w:rsidRPr="00E73EF0">
        <w:rPr>
          <w:rFonts w:cs="Arial"/>
          <w:szCs w:val="16"/>
        </w:rPr>
        <w:tab/>
        <w:t>10 Punkte</w:t>
      </w:r>
      <w:r w:rsidRPr="00E73EF0">
        <w:rPr>
          <w:rFonts w:cs="Arial"/>
          <w:szCs w:val="16"/>
        </w:rPr>
        <w:tab/>
        <w:t>15.Platz</w:t>
      </w:r>
      <w:r w:rsidRPr="00E73EF0">
        <w:rPr>
          <w:rFonts w:cs="Arial"/>
          <w:szCs w:val="16"/>
        </w:rPr>
        <w:tab/>
        <w:t>2 Punkte</w:t>
      </w:r>
    </w:p>
    <w:p w:rsidR="00EE1BB7" w:rsidRPr="00E73EF0" w:rsidRDefault="00EE1BB7" w:rsidP="00EE1BB7">
      <w:pPr>
        <w:rPr>
          <w:rFonts w:cs="Arial"/>
          <w:szCs w:val="16"/>
        </w:rPr>
      </w:pPr>
      <w:r w:rsidRPr="00E73EF0">
        <w:rPr>
          <w:rFonts w:cs="Arial"/>
          <w:szCs w:val="16"/>
        </w:rPr>
        <w:t>8.Platz</w:t>
      </w:r>
      <w:r w:rsidRPr="00E73EF0">
        <w:rPr>
          <w:rFonts w:cs="Arial"/>
          <w:szCs w:val="16"/>
        </w:rPr>
        <w:tab/>
      </w:r>
      <w:r w:rsidRPr="00E73EF0">
        <w:rPr>
          <w:rFonts w:cs="Arial"/>
          <w:szCs w:val="16"/>
        </w:rPr>
        <w:tab/>
        <w:t xml:space="preserve">  9 Punkte</w:t>
      </w:r>
      <w:r w:rsidRPr="00E73EF0">
        <w:rPr>
          <w:rFonts w:cs="Arial"/>
          <w:szCs w:val="16"/>
        </w:rPr>
        <w:tab/>
        <w:t>16.Platz</w:t>
      </w:r>
      <w:r w:rsidRPr="00E73EF0">
        <w:rPr>
          <w:rFonts w:cs="Arial"/>
          <w:szCs w:val="16"/>
        </w:rPr>
        <w:tab/>
        <w:t>1 Punkte</w:t>
      </w:r>
    </w:p>
    <w:p w:rsidR="00EE1BB7" w:rsidRPr="00E73EF0" w:rsidRDefault="00EE1BB7" w:rsidP="00EE1BB7">
      <w:pPr>
        <w:rPr>
          <w:rFonts w:cs="Arial"/>
          <w:szCs w:val="16"/>
        </w:rPr>
      </w:pPr>
    </w:p>
    <w:p w:rsidR="00EE1BB7" w:rsidRPr="00E73EF0" w:rsidRDefault="00EE1BB7" w:rsidP="00EE1BB7">
      <w:pPr>
        <w:rPr>
          <w:rFonts w:cs="Arial"/>
          <w:szCs w:val="16"/>
        </w:rPr>
      </w:pPr>
      <w:r w:rsidRPr="00E73EF0">
        <w:rPr>
          <w:rFonts w:cs="Arial"/>
          <w:szCs w:val="16"/>
        </w:rPr>
        <w:t>Jeder Teilnehmer beendet das Turnier mit einen Endplatzierung. Werden einzelne Platzierungen nicht ausgespielt, erhalten zwei bzw. mehrere Spieler die gleiche Endplatzierung. Spieler ohne Sieg erha</w:t>
      </w:r>
      <w:r w:rsidRPr="00E73EF0">
        <w:rPr>
          <w:rFonts w:cs="Arial"/>
          <w:szCs w:val="16"/>
        </w:rPr>
        <w:t>l</w:t>
      </w:r>
      <w:r w:rsidRPr="00E73EF0">
        <w:rPr>
          <w:rFonts w:cs="Arial"/>
          <w:szCs w:val="16"/>
        </w:rPr>
        <w:t xml:space="preserve">ten einen Punkt. </w:t>
      </w:r>
    </w:p>
    <w:p w:rsidR="00EE1BB7" w:rsidRPr="00E73EF0" w:rsidRDefault="00EE1BB7" w:rsidP="00EE1BB7">
      <w:pPr>
        <w:rPr>
          <w:rFonts w:cs="Arial"/>
          <w:b/>
          <w:sz w:val="22"/>
          <w:szCs w:val="18"/>
        </w:rPr>
      </w:pPr>
    </w:p>
    <w:p w:rsidR="00EE1BB7" w:rsidRPr="00E73EF0" w:rsidRDefault="00EE1BB7" w:rsidP="00EE1BB7">
      <w:pPr>
        <w:rPr>
          <w:rFonts w:cs="Arial"/>
          <w:color w:val="FF0000"/>
          <w:sz w:val="22"/>
          <w:szCs w:val="20"/>
        </w:rPr>
      </w:pPr>
    </w:p>
    <w:p w:rsidR="00EE1BB7" w:rsidRPr="00E73EF0" w:rsidRDefault="00EE1BB7" w:rsidP="00EE1BB7">
      <w:pPr>
        <w:rPr>
          <w:rFonts w:cs="Arial"/>
          <w:color w:val="FF0000"/>
          <w:sz w:val="22"/>
          <w:szCs w:val="20"/>
        </w:rPr>
      </w:pPr>
      <w:r w:rsidRPr="00E73EF0">
        <w:rPr>
          <w:rFonts w:cs="Arial"/>
          <w:color w:val="FF0000"/>
          <w:sz w:val="22"/>
          <w:szCs w:val="20"/>
        </w:rPr>
        <w:t>Folgende Turniere</w:t>
      </w:r>
      <w:r w:rsidR="00AB3C26" w:rsidRPr="00E73EF0">
        <w:rPr>
          <w:rFonts w:cs="Arial"/>
          <w:color w:val="FF0000"/>
          <w:sz w:val="22"/>
          <w:szCs w:val="20"/>
        </w:rPr>
        <w:t xml:space="preserve"> </w:t>
      </w:r>
      <w:r w:rsidRPr="00E73EF0">
        <w:rPr>
          <w:rFonts w:cs="Arial"/>
          <w:color w:val="FF0000"/>
          <w:sz w:val="22"/>
          <w:szCs w:val="20"/>
        </w:rPr>
        <w:t xml:space="preserve">zählen </w:t>
      </w:r>
      <w:r w:rsidR="00AB3C26" w:rsidRPr="00E73EF0">
        <w:rPr>
          <w:rFonts w:cs="Arial"/>
          <w:color w:val="FF0000"/>
          <w:sz w:val="22"/>
          <w:szCs w:val="20"/>
        </w:rPr>
        <w:t xml:space="preserve">für das </w:t>
      </w:r>
      <w:r w:rsidRPr="00E73EF0">
        <w:rPr>
          <w:rFonts w:cs="Arial"/>
          <w:color w:val="FF0000"/>
          <w:sz w:val="22"/>
          <w:szCs w:val="20"/>
        </w:rPr>
        <w:t>Masters</w:t>
      </w:r>
      <w:r w:rsidR="00AB3C26" w:rsidRPr="00E73EF0">
        <w:rPr>
          <w:rFonts w:cs="Arial"/>
          <w:color w:val="FF0000"/>
          <w:sz w:val="22"/>
          <w:szCs w:val="20"/>
        </w:rPr>
        <w:t xml:space="preserve"> Turnier</w:t>
      </w:r>
      <w:r w:rsidRPr="00E73EF0">
        <w:rPr>
          <w:rFonts w:cs="Arial"/>
          <w:color w:val="FF0000"/>
          <w:sz w:val="22"/>
          <w:szCs w:val="20"/>
        </w:rPr>
        <w:t>:</w:t>
      </w:r>
    </w:p>
    <w:p w:rsidR="00EE1BB7" w:rsidRPr="0060365B" w:rsidRDefault="00EE1BB7" w:rsidP="0060365B">
      <w:pPr>
        <w:rPr>
          <w:rFonts w:cs="Arial"/>
          <w:color w:val="FF0000"/>
          <w:sz w:val="22"/>
          <w:szCs w:val="20"/>
        </w:rPr>
      </w:pPr>
    </w:p>
    <w:p w:rsidR="00EE1BB7" w:rsidRPr="00E73EF0" w:rsidRDefault="00EE1BB7" w:rsidP="00EE1BB7">
      <w:pPr>
        <w:pStyle w:val="Listenabsatz"/>
        <w:numPr>
          <w:ilvl w:val="0"/>
          <w:numId w:val="2"/>
        </w:numPr>
        <w:rPr>
          <w:rFonts w:cs="Arial"/>
          <w:color w:val="FF0000"/>
          <w:sz w:val="22"/>
          <w:szCs w:val="20"/>
        </w:rPr>
      </w:pPr>
      <w:r w:rsidRPr="00E73EF0">
        <w:rPr>
          <w:rFonts w:cs="Arial"/>
          <w:color w:val="FF0000"/>
          <w:sz w:val="22"/>
          <w:szCs w:val="20"/>
        </w:rPr>
        <w:t xml:space="preserve">23.11.-24.11.2013  LTTC „Rot Weiß“     </w:t>
      </w:r>
      <w:proofErr w:type="spellStart"/>
      <w:r w:rsidRPr="00E73EF0">
        <w:rPr>
          <w:rFonts w:cs="Arial"/>
          <w:color w:val="FF0000"/>
          <w:sz w:val="22"/>
          <w:szCs w:val="20"/>
        </w:rPr>
        <w:t>Buga</w:t>
      </w:r>
      <w:proofErr w:type="spellEnd"/>
      <w:r w:rsidRPr="00E73EF0">
        <w:rPr>
          <w:rFonts w:cs="Arial"/>
          <w:color w:val="FF0000"/>
          <w:sz w:val="22"/>
          <w:szCs w:val="20"/>
        </w:rPr>
        <w:t xml:space="preserve"> Halle</w:t>
      </w:r>
      <w:r w:rsidR="00AB3C26" w:rsidRPr="00E73EF0">
        <w:rPr>
          <w:rFonts w:cs="Arial"/>
          <w:color w:val="FF0000"/>
          <w:sz w:val="22"/>
          <w:szCs w:val="20"/>
        </w:rPr>
        <w:t>,</w:t>
      </w:r>
      <w:r w:rsidRPr="00E73EF0">
        <w:rPr>
          <w:rFonts w:cs="Arial"/>
          <w:color w:val="FF0000"/>
          <w:sz w:val="22"/>
          <w:szCs w:val="20"/>
        </w:rPr>
        <w:t xml:space="preserve">  </w:t>
      </w:r>
      <w:proofErr w:type="spellStart"/>
      <w:r w:rsidRPr="00E73EF0">
        <w:rPr>
          <w:rFonts w:cs="Arial"/>
          <w:color w:val="FF0000"/>
          <w:sz w:val="22"/>
          <w:szCs w:val="20"/>
        </w:rPr>
        <w:t>Sangerhauser</w:t>
      </w:r>
      <w:proofErr w:type="spellEnd"/>
      <w:r w:rsidRPr="00E73EF0">
        <w:rPr>
          <w:rFonts w:cs="Arial"/>
          <w:color w:val="FF0000"/>
          <w:sz w:val="22"/>
          <w:szCs w:val="20"/>
        </w:rPr>
        <w:t xml:space="preserve"> Weg</w:t>
      </w:r>
      <w:r w:rsidR="0060365B">
        <w:rPr>
          <w:rFonts w:cs="Arial"/>
          <w:color w:val="FF0000"/>
          <w:sz w:val="22"/>
          <w:szCs w:val="20"/>
        </w:rPr>
        <w:t xml:space="preserve"> 6 </w:t>
      </w:r>
    </w:p>
    <w:p w:rsidR="00EE1BB7" w:rsidRPr="00E73EF0" w:rsidRDefault="00EE1BB7" w:rsidP="00EE1BB7">
      <w:pPr>
        <w:pStyle w:val="Listenabsatz"/>
        <w:numPr>
          <w:ilvl w:val="0"/>
          <w:numId w:val="2"/>
        </w:numPr>
        <w:rPr>
          <w:rFonts w:cs="Arial"/>
          <w:color w:val="FF0000"/>
          <w:sz w:val="22"/>
          <w:szCs w:val="20"/>
        </w:rPr>
      </w:pPr>
      <w:r w:rsidRPr="00E73EF0">
        <w:rPr>
          <w:rFonts w:cs="Arial"/>
          <w:color w:val="FF0000"/>
          <w:sz w:val="22"/>
          <w:szCs w:val="20"/>
        </w:rPr>
        <w:t xml:space="preserve">01.03.-02.03.2014  LTTC „Rot Weiß“     </w:t>
      </w:r>
      <w:proofErr w:type="spellStart"/>
      <w:r w:rsidRPr="00E73EF0">
        <w:rPr>
          <w:rFonts w:cs="Arial"/>
          <w:color w:val="FF0000"/>
          <w:sz w:val="22"/>
          <w:szCs w:val="20"/>
        </w:rPr>
        <w:t>Buga</w:t>
      </w:r>
      <w:proofErr w:type="spellEnd"/>
      <w:r w:rsidRPr="00E73EF0">
        <w:rPr>
          <w:rFonts w:cs="Arial"/>
          <w:color w:val="FF0000"/>
          <w:sz w:val="22"/>
          <w:szCs w:val="20"/>
        </w:rPr>
        <w:t xml:space="preserve"> Halle</w:t>
      </w:r>
      <w:r w:rsidR="00AB3C26" w:rsidRPr="00E73EF0">
        <w:rPr>
          <w:rFonts w:cs="Arial"/>
          <w:color w:val="FF0000"/>
          <w:sz w:val="22"/>
          <w:szCs w:val="20"/>
        </w:rPr>
        <w:t>,</w:t>
      </w:r>
      <w:r w:rsidRPr="00E73EF0">
        <w:rPr>
          <w:rFonts w:cs="Arial"/>
          <w:color w:val="FF0000"/>
          <w:sz w:val="22"/>
          <w:szCs w:val="20"/>
        </w:rPr>
        <w:t xml:space="preserve">  </w:t>
      </w:r>
      <w:proofErr w:type="spellStart"/>
      <w:r w:rsidRPr="00E73EF0">
        <w:rPr>
          <w:rFonts w:cs="Arial"/>
          <w:color w:val="FF0000"/>
          <w:sz w:val="22"/>
          <w:szCs w:val="20"/>
        </w:rPr>
        <w:t>Sangerhauser</w:t>
      </w:r>
      <w:proofErr w:type="spellEnd"/>
      <w:r w:rsidRPr="00E73EF0">
        <w:rPr>
          <w:rFonts w:cs="Arial"/>
          <w:color w:val="FF0000"/>
          <w:sz w:val="22"/>
          <w:szCs w:val="20"/>
        </w:rPr>
        <w:t xml:space="preserve"> Weg</w:t>
      </w:r>
      <w:r w:rsidR="0060365B">
        <w:rPr>
          <w:rFonts w:cs="Arial"/>
          <w:color w:val="FF0000"/>
          <w:sz w:val="22"/>
          <w:szCs w:val="20"/>
        </w:rPr>
        <w:t xml:space="preserve"> 6</w:t>
      </w:r>
    </w:p>
    <w:p w:rsidR="00EE1BB7" w:rsidRPr="00E73EF0" w:rsidRDefault="0096758B" w:rsidP="00EE1BB7">
      <w:pPr>
        <w:pStyle w:val="Listenabsatz"/>
        <w:numPr>
          <w:ilvl w:val="0"/>
          <w:numId w:val="2"/>
        </w:numPr>
        <w:rPr>
          <w:rFonts w:cs="Arial"/>
          <w:color w:val="FF0000"/>
          <w:sz w:val="22"/>
          <w:szCs w:val="20"/>
        </w:rPr>
      </w:pPr>
      <w:r>
        <w:rPr>
          <w:rFonts w:cs="Arial"/>
          <w:color w:val="FF0000"/>
          <w:sz w:val="22"/>
          <w:szCs w:val="20"/>
        </w:rPr>
        <w:t xml:space="preserve">Sommer 2014 (Pfingsten)          </w:t>
      </w:r>
      <w:bookmarkStart w:id="0" w:name="_GoBack"/>
      <w:bookmarkEnd w:id="0"/>
      <w:r w:rsidR="00EE1BB7" w:rsidRPr="00E73EF0">
        <w:rPr>
          <w:rFonts w:cs="Arial"/>
          <w:color w:val="FF0000"/>
          <w:sz w:val="22"/>
          <w:szCs w:val="20"/>
        </w:rPr>
        <w:t xml:space="preserve">  LTTC „Rot Weiß“ </w:t>
      </w:r>
      <w:r w:rsidR="004F13D3">
        <w:rPr>
          <w:rFonts w:cs="Arial"/>
          <w:color w:val="FF0000"/>
          <w:sz w:val="22"/>
          <w:szCs w:val="20"/>
        </w:rPr>
        <w:t xml:space="preserve">   Gottfried-von-Cramm-weg 47-55</w:t>
      </w:r>
    </w:p>
    <w:p w:rsidR="00EE1BB7" w:rsidRPr="00E73EF0" w:rsidRDefault="00EE1BB7" w:rsidP="00EE1BB7">
      <w:pPr>
        <w:rPr>
          <w:rFonts w:cs="Arial"/>
          <w:sz w:val="18"/>
          <w:szCs w:val="16"/>
        </w:rPr>
      </w:pPr>
      <w:r w:rsidRPr="00E73EF0">
        <w:rPr>
          <w:rFonts w:cs="Arial"/>
          <w:sz w:val="18"/>
          <w:szCs w:val="16"/>
        </w:rPr>
        <w:tab/>
      </w:r>
      <w:r w:rsidRPr="00E73EF0">
        <w:rPr>
          <w:rFonts w:cs="Arial"/>
          <w:sz w:val="18"/>
          <w:szCs w:val="16"/>
        </w:rPr>
        <w:tab/>
      </w:r>
      <w:r w:rsidRPr="00E73EF0">
        <w:rPr>
          <w:rFonts w:cs="Arial"/>
          <w:sz w:val="18"/>
          <w:szCs w:val="16"/>
        </w:rPr>
        <w:tab/>
      </w:r>
      <w:r w:rsidRPr="00E73EF0">
        <w:rPr>
          <w:rFonts w:cs="Arial"/>
          <w:sz w:val="18"/>
          <w:szCs w:val="16"/>
        </w:rPr>
        <w:tab/>
      </w:r>
    </w:p>
    <w:p w:rsidR="00EE1BB7" w:rsidRPr="00E73EF0" w:rsidRDefault="00EE1BB7" w:rsidP="00EE1BB7">
      <w:pPr>
        <w:rPr>
          <w:rFonts w:cs="Arial"/>
          <w:color w:val="FF0000"/>
          <w:sz w:val="24"/>
          <w:szCs w:val="22"/>
        </w:rPr>
      </w:pPr>
    </w:p>
    <w:p w:rsidR="00EE1BB7" w:rsidRPr="00E73EF0" w:rsidRDefault="00EE1BB7" w:rsidP="00EE1BB7">
      <w:pPr>
        <w:rPr>
          <w:rFonts w:cs="Arial"/>
          <w:color w:val="FF0000"/>
          <w:sz w:val="24"/>
          <w:szCs w:val="22"/>
        </w:rPr>
      </w:pPr>
      <w:r w:rsidRPr="00E73EF0">
        <w:rPr>
          <w:rFonts w:cs="Arial"/>
          <w:color w:val="FF0000"/>
          <w:sz w:val="24"/>
          <w:szCs w:val="22"/>
        </w:rPr>
        <w:t>Qualifizierte Spielerinnen und Spieler pro Konkurrenz für das Masters</w:t>
      </w:r>
      <w:r w:rsidR="00AB3C26" w:rsidRPr="00E73EF0">
        <w:rPr>
          <w:rFonts w:cs="Arial"/>
          <w:color w:val="FF0000"/>
          <w:sz w:val="24"/>
          <w:szCs w:val="22"/>
        </w:rPr>
        <w:t xml:space="preserve"> Turnier</w:t>
      </w:r>
    </w:p>
    <w:p w:rsidR="00EE1BB7" w:rsidRPr="00E73EF0" w:rsidRDefault="00EE1BB7" w:rsidP="00EE1BB7">
      <w:pPr>
        <w:rPr>
          <w:rFonts w:cs="Arial"/>
          <w:color w:val="FF0000"/>
          <w:sz w:val="24"/>
          <w:szCs w:val="22"/>
        </w:rPr>
      </w:pPr>
    </w:p>
    <w:p w:rsidR="00EE1BB7" w:rsidRPr="00E73EF0" w:rsidRDefault="00EE1BB7" w:rsidP="00EE1BB7">
      <w:pPr>
        <w:rPr>
          <w:rFonts w:cs="Arial"/>
          <w:b/>
          <w:sz w:val="22"/>
          <w:szCs w:val="16"/>
        </w:rPr>
      </w:pPr>
      <w:r w:rsidRPr="00E73EF0">
        <w:rPr>
          <w:rFonts w:cs="Arial"/>
          <w:b/>
          <w:sz w:val="22"/>
          <w:szCs w:val="16"/>
        </w:rPr>
        <w:t>LTTC“ Rot Weiß“</w:t>
      </w:r>
      <w:r w:rsidRPr="00E73EF0">
        <w:rPr>
          <w:rFonts w:cs="Arial"/>
          <w:b/>
          <w:sz w:val="22"/>
          <w:szCs w:val="16"/>
        </w:rPr>
        <w:tab/>
        <w:t xml:space="preserve">   15.07.-16.07.2014</w:t>
      </w:r>
    </w:p>
    <w:p w:rsidR="00EE1BB7" w:rsidRPr="00E73EF0" w:rsidRDefault="00EE1BB7" w:rsidP="00EE1BB7">
      <w:pPr>
        <w:rPr>
          <w:rFonts w:cs="Arial"/>
          <w:color w:val="FF0000"/>
          <w:sz w:val="32"/>
          <w:szCs w:val="22"/>
        </w:rPr>
      </w:pPr>
    </w:p>
    <w:p w:rsidR="00EE1BB7" w:rsidRPr="00E73EF0" w:rsidRDefault="00EE1BB7" w:rsidP="00EE1BB7">
      <w:pPr>
        <w:rPr>
          <w:rFonts w:cs="Arial"/>
          <w:sz w:val="22"/>
          <w:szCs w:val="16"/>
        </w:rPr>
      </w:pPr>
      <w:r w:rsidRPr="00E73EF0">
        <w:rPr>
          <w:rFonts w:cs="Arial"/>
          <w:sz w:val="22"/>
          <w:szCs w:val="16"/>
        </w:rPr>
        <w:t>U12 w Großfeld</w:t>
      </w:r>
      <w:r w:rsidRPr="00E73EF0">
        <w:rPr>
          <w:rFonts w:cs="Arial"/>
          <w:sz w:val="22"/>
          <w:szCs w:val="16"/>
        </w:rPr>
        <w:tab/>
      </w:r>
      <w:r w:rsidRPr="00E73EF0">
        <w:rPr>
          <w:rFonts w:cs="Arial"/>
          <w:sz w:val="22"/>
          <w:szCs w:val="16"/>
        </w:rPr>
        <w:tab/>
        <w:t>Platz 1-10                +2 Wildcards</w:t>
      </w:r>
    </w:p>
    <w:p w:rsidR="00EE1BB7" w:rsidRPr="00E73EF0" w:rsidRDefault="00EE1BB7" w:rsidP="00EE1BB7">
      <w:pPr>
        <w:rPr>
          <w:rFonts w:cs="Arial"/>
          <w:sz w:val="22"/>
          <w:szCs w:val="16"/>
        </w:rPr>
      </w:pPr>
      <w:r w:rsidRPr="00E73EF0">
        <w:rPr>
          <w:rFonts w:cs="Arial"/>
          <w:sz w:val="22"/>
          <w:szCs w:val="16"/>
        </w:rPr>
        <w:t>U12 m Großfeld</w:t>
      </w:r>
      <w:r w:rsidRPr="00E73EF0">
        <w:rPr>
          <w:rFonts w:cs="Arial"/>
          <w:sz w:val="22"/>
          <w:szCs w:val="16"/>
        </w:rPr>
        <w:tab/>
      </w:r>
      <w:r w:rsidRPr="00E73EF0">
        <w:rPr>
          <w:rFonts w:cs="Arial"/>
          <w:sz w:val="22"/>
          <w:szCs w:val="16"/>
        </w:rPr>
        <w:tab/>
        <w:t>Platz 1-10                +2 Wildcards</w:t>
      </w:r>
    </w:p>
    <w:p w:rsidR="00EE1BB7" w:rsidRPr="00E73EF0" w:rsidRDefault="00EE1BB7" w:rsidP="00EE1BB7">
      <w:pPr>
        <w:rPr>
          <w:rFonts w:cs="Arial"/>
          <w:b/>
          <w:sz w:val="32"/>
          <w:szCs w:val="22"/>
        </w:rPr>
      </w:pPr>
    </w:p>
    <w:p w:rsidR="00EE1BB7" w:rsidRPr="0060365B" w:rsidRDefault="00EE1BB7" w:rsidP="00EE1BB7">
      <w:pPr>
        <w:rPr>
          <w:rFonts w:cs="Arial"/>
          <w:sz w:val="22"/>
          <w:szCs w:val="16"/>
        </w:rPr>
      </w:pPr>
      <w:r w:rsidRPr="0060365B">
        <w:rPr>
          <w:rFonts w:cs="Arial"/>
          <w:sz w:val="22"/>
          <w:szCs w:val="16"/>
        </w:rPr>
        <w:t xml:space="preserve">U10 w </w:t>
      </w:r>
      <w:proofErr w:type="spellStart"/>
      <w:r w:rsidRPr="0060365B">
        <w:rPr>
          <w:rFonts w:cs="Arial"/>
          <w:sz w:val="22"/>
          <w:szCs w:val="16"/>
        </w:rPr>
        <w:t>Midcourt</w:t>
      </w:r>
      <w:proofErr w:type="spellEnd"/>
      <w:r w:rsidRPr="0060365B">
        <w:rPr>
          <w:rFonts w:cs="Arial"/>
          <w:sz w:val="22"/>
          <w:szCs w:val="16"/>
        </w:rPr>
        <w:t>:</w:t>
      </w:r>
      <w:r w:rsidRPr="0060365B">
        <w:rPr>
          <w:rFonts w:cs="Arial"/>
          <w:sz w:val="22"/>
          <w:szCs w:val="16"/>
        </w:rPr>
        <w:tab/>
      </w:r>
      <w:r w:rsidRPr="0060365B">
        <w:rPr>
          <w:rFonts w:cs="Arial"/>
          <w:sz w:val="22"/>
          <w:szCs w:val="16"/>
        </w:rPr>
        <w:tab/>
        <w:t>Platz 1-10</w:t>
      </w:r>
      <w:r w:rsidRPr="0060365B">
        <w:rPr>
          <w:rFonts w:cs="Arial"/>
          <w:sz w:val="22"/>
          <w:szCs w:val="16"/>
        </w:rPr>
        <w:tab/>
      </w:r>
      <w:r w:rsidR="00931E09" w:rsidRPr="0060365B">
        <w:rPr>
          <w:rFonts w:cs="Arial"/>
          <w:sz w:val="22"/>
          <w:szCs w:val="16"/>
        </w:rPr>
        <w:t xml:space="preserve">          </w:t>
      </w:r>
      <w:r w:rsidRPr="0060365B">
        <w:rPr>
          <w:rFonts w:cs="Arial"/>
          <w:sz w:val="22"/>
          <w:szCs w:val="16"/>
        </w:rPr>
        <w:t>+ 2 Wildcards</w:t>
      </w:r>
    </w:p>
    <w:p w:rsidR="00EE1BB7" w:rsidRPr="0060365B" w:rsidRDefault="00EE1BB7" w:rsidP="00EE1BB7">
      <w:pPr>
        <w:rPr>
          <w:rFonts w:cs="Arial"/>
          <w:sz w:val="22"/>
          <w:szCs w:val="16"/>
        </w:rPr>
      </w:pPr>
      <w:r w:rsidRPr="0060365B">
        <w:rPr>
          <w:rFonts w:cs="Arial"/>
          <w:sz w:val="22"/>
          <w:szCs w:val="16"/>
        </w:rPr>
        <w:t xml:space="preserve">U10 m </w:t>
      </w:r>
      <w:proofErr w:type="spellStart"/>
      <w:r w:rsidRPr="0060365B">
        <w:rPr>
          <w:rFonts w:cs="Arial"/>
          <w:sz w:val="22"/>
          <w:szCs w:val="16"/>
        </w:rPr>
        <w:t>Midcourt</w:t>
      </w:r>
      <w:proofErr w:type="spellEnd"/>
      <w:r w:rsidRPr="0060365B">
        <w:rPr>
          <w:rFonts w:cs="Arial"/>
          <w:sz w:val="22"/>
          <w:szCs w:val="16"/>
        </w:rPr>
        <w:tab/>
      </w:r>
      <w:r w:rsidRPr="0060365B">
        <w:rPr>
          <w:rFonts w:cs="Arial"/>
          <w:sz w:val="22"/>
          <w:szCs w:val="16"/>
        </w:rPr>
        <w:tab/>
        <w:t>Platz 1-10</w:t>
      </w:r>
      <w:r w:rsidRPr="0060365B">
        <w:rPr>
          <w:rFonts w:cs="Arial"/>
          <w:sz w:val="22"/>
          <w:szCs w:val="16"/>
        </w:rPr>
        <w:tab/>
      </w:r>
      <w:r w:rsidR="00931E09" w:rsidRPr="0060365B">
        <w:rPr>
          <w:rFonts w:cs="Arial"/>
          <w:sz w:val="22"/>
          <w:szCs w:val="16"/>
        </w:rPr>
        <w:t xml:space="preserve">          </w:t>
      </w:r>
      <w:r w:rsidRPr="0060365B">
        <w:rPr>
          <w:rFonts w:cs="Arial"/>
          <w:sz w:val="22"/>
          <w:szCs w:val="16"/>
        </w:rPr>
        <w:t xml:space="preserve">+ 2 Wildcards </w:t>
      </w:r>
    </w:p>
    <w:p w:rsidR="00EE1BB7" w:rsidRPr="0060365B" w:rsidRDefault="00EE1BB7" w:rsidP="00EE1BB7">
      <w:pPr>
        <w:rPr>
          <w:rFonts w:cs="Arial"/>
          <w:sz w:val="22"/>
          <w:szCs w:val="16"/>
        </w:rPr>
      </w:pPr>
    </w:p>
    <w:p w:rsidR="00EE1BB7" w:rsidRPr="00E73EF0" w:rsidRDefault="005A6F4F" w:rsidP="00EE1BB7">
      <w:pPr>
        <w:rPr>
          <w:rFonts w:cs="Arial"/>
          <w:sz w:val="22"/>
          <w:szCs w:val="16"/>
        </w:rPr>
      </w:pPr>
      <w:r>
        <w:rPr>
          <w:rFonts w:cs="Arial"/>
          <w:sz w:val="22"/>
          <w:szCs w:val="16"/>
        </w:rPr>
        <w:t>U8   w Kleinfeld</w:t>
      </w:r>
      <w:r>
        <w:rPr>
          <w:rFonts w:cs="Arial"/>
          <w:sz w:val="22"/>
          <w:szCs w:val="16"/>
        </w:rPr>
        <w:tab/>
      </w:r>
      <w:r>
        <w:rPr>
          <w:rFonts w:cs="Arial"/>
          <w:sz w:val="22"/>
          <w:szCs w:val="16"/>
        </w:rPr>
        <w:tab/>
        <w:t>Platz 1-10</w:t>
      </w:r>
      <w:r w:rsidR="00EE1BB7" w:rsidRPr="00E73EF0">
        <w:rPr>
          <w:rFonts w:cs="Arial"/>
          <w:sz w:val="22"/>
          <w:szCs w:val="16"/>
        </w:rPr>
        <w:t xml:space="preserve"> </w:t>
      </w:r>
      <w:r w:rsidR="00EE1BB7" w:rsidRPr="00E73EF0">
        <w:rPr>
          <w:rFonts w:cs="Arial"/>
          <w:sz w:val="22"/>
          <w:szCs w:val="16"/>
        </w:rPr>
        <w:tab/>
      </w:r>
      <w:r w:rsidR="00931E09">
        <w:rPr>
          <w:rFonts w:cs="Arial"/>
          <w:sz w:val="22"/>
          <w:szCs w:val="16"/>
        </w:rPr>
        <w:t xml:space="preserve">           </w:t>
      </w:r>
      <w:r>
        <w:rPr>
          <w:rFonts w:cs="Arial"/>
          <w:sz w:val="22"/>
          <w:szCs w:val="16"/>
        </w:rPr>
        <w:t>+ 2</w:t>
      </w:r>
      <w:r w:rsidR="00EE1BB7" w:rsidRPr="00E73EF0">
        <w:rPr>
          <w:rFonts w:cs="Arial"/>
          <w:sz w:val="22"/>
          <w:szCs w:val="16"/>
        </w:rPr>
        <w:t xml:space="preserve"> Wildcards</w:t>
      </w:r>
    </w:p>
    <w:p w:rsidR="00EE1BB7" w:rsidRPr="00E73EF0" w:rsidRDefault="005A6F4F" w:rsidP="00EE1BB7">
      <w:pPr>
        <w:rPr>
          <w:rFonts w:cs="Arial"/>
          <w:b/>
          <w:sz w:val="24"/>
          <w:szCs w:val="18"/>
        </w:rPr>
      </w:pPr>
      <w:r>
        <w:rPr>
          <w:rFonts w:cs="Arial"/>
          <w:sz w:val="22"/>
          <w:szCs w:val="16"/>
        </w:rPr>
        <w:t>U8   m Kleinfeld</w:t>
      </w:r>
      <w:r>
        <w:rPr>
          <w:rFonts w:cs="Arial"/>
          <w:sz w:val="22"/>
          <w:szCs w:val="16"/>
        </w:rPr>
        <w:tab/>
      </w:r>
      <w:r>
        <w:rPr>
          <w:rFonts w:cs="Arial"/>
          <w:sz w:val="22"/>
          <w:szCs w:val="16"/>
        </w:rPr>
        <w:tab/>
        <w:t>Platz 1-10</w:t>
      </w:r>
      <w:r w:rsidR="00EE1BB7" w:rsidRPr="00E73EF0">
        <w:rPr>
          <w:rFonts w:cs="Arial"/>
          <w:sz w:val="22"/>
          <w:szCs w:val="16"/>
        </w:rPr>
        <w:t xml:space="preserve"> </w:t>
      </w:r>
      <w:r w:rsidR="00EE1BB7" w:rsidRPr="00E73EF0">
        <w:rPr>
          <w:rFonts w:cs="Arial"/>
          <w:sz w:val="22"/>
          <w:szCs w:val="16"/>
        </w:rPr>
        <w:tab/>
      </w:r>
      <w:r w:rsidR="00931E09">
        <w:rPr>
          <w:rFonts w:cs="Arial"/>
          <w:sz w:val="22"/>
          <w:szCs w:val="16"/>
        </w:rPr>
        <w:t xml:space="preserve">           </w:t>
      </w:r>
      <w:r>
        <w:rPr>
          <w:rFonts w:cs="Arial"/>
          <w:sz w:val="22"/>
          <w:szCs w:val="16"/>
        </w:rPr>
        <w:t>+ 2</w:t>
      </w:r>
      <w:r w:rsidR="00EE1BB7" w:rsidRPr="00E73EF0">
        <w:rPr>
          <w:rFonts w:cs="Arial"/>
          <w:sz w:val="22"/>
          <w:szCs w:val="16"/>
        </w:rPr>
        <w:t xml:space="preserve"> Wildcards</w:t>
      </w:r>
    </w:p>
    <w:p w:rsidR="005F6260" w:rsidRPr="00E73EF0" w:rsidRDefault="005F6260">
      <w:pPr>
        <w:rPr>
          <w:sz w:val="22"/>
        </w:rPr>
      </w:pPr>
    </w:p>
    <w:p w:rsidR="00EE1BB7" w:rsidRPr="00E73EF0" w:rsidRDefault="00EE1BB7">
      <w:pPr>
        <w:rPr>
          <w:sz w:val="22"/>
        </w:rPr>
      </w:pPr>
    </w:p>
    <w:sectPr w:rsidR="00EE1BB7" w:rsidRPr="00E73EF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Frutiger 55 Roman">
    <w:panose1 w:val="020B0500000000000000"/>
    <w:charset w:val="00"/>
    <w:family w:val="swiss"/>
    <w:pitch w:val="variable"/>
    <w:sig w:usb0="8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24D65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407208EF"/>
    <w:multiLevelType w:val="hybridMultilevel"/>
    <w:tmpl w:val="5CA246D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4C936072"/>
    <w:multiLevelType w:val="hybridMultilevel"/>
    <w:tmpl w:val="C3F881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BB7"/>
    <w:rsid w:val="004F13D3"/>
    <w:rsid w:val="005659FF"/>
    <w:rsid w:val="005A6F4F"/>
    <w:rsid w:val="005F6260"/>
    <w:rsid w:val="0060365B"/>
    <w:rsid w:val="006F7231"/>
    <w:rsid w:val="00931E09"/>
    <w:rsid w:val="0096758B"/>
    <w:rsid w:val="00AA1DE7"/>
    <w:rsid w:val="00AB3C26"/>
    <w:rsid w:val="00D80042"/>
    <w:rsid w:val="00E73EF0"/>
    <w:rsid w:val="00EE1B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E1BB7"/>
    <w:pPr>
      <w:spacing w:after="0" w:line="240" w:lineRule="auto"/>
    </w:pPr>
    <w:rPr>
      <w:rFonts w:ascii="Arial" w:eastAsia="Times New Roman" w:hAnsi="Arial" w:cs="Times New Roman"/>
      <w:sz w:val="20"/>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EE1BB7"/>
    <w:rPr>
      <w:color w:val="0000FF"/>
      <w:u w:val="single"/>
    </w:rPr>
  </w:style>
  <w:style w:type="paragraph" w:styleId="Listenabsatz">
    <w:name w:val="List Paragraph"/>
    <w:basedOn w:val="Standard"/>
    <w:uiPriority w:val="34"/>
    <w:qFormat/>
    <w:rsid w:val="00EE1BB7"/>
    <w:pPr>
      <w:ind w:left="720"/>
      <w:contextualSpacing/>
    </w:pPr>
  </w:style>
  <w:style w:type="paragraph" w:styleId="Aufzhlungszeichen">
    <w:name w:val="List Bullet"/>
    <w:basedOn w:val="Standard"/>
    <w:uiPriority w:val="99"/>
    <w:unhideWhenUsed/>
    <w:rsid w:val="00EE1BB7"/>
    <w:pPr>
      <w:numPr>
        <w:numId w:val="3"/>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E1BB7"/>
    <w:pPr>
      <w:spacing w:after="0" w:line="240" w:lineRule="auto"/>
    </w:pPr>
    <w:rPr>
      <w:rFonts w:ascii="Arial" w:eastAsia="Times New Roman" w:hAnsi="Arial" w:cs="Times New Roman"/>
      <w:sz w:val="20"/>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EE1BB7"/>
    <w:rPr>
      <w:color w:val="0000FF"/>
      <w:u w:val="single"/>
    </w:rPr>
  </w:style>
  <w:style w:type="paragraph" w:styleId="Listenabsatz">
    <w:name w:val="List Paragraph"/>
    <w:basedOn w:val="Standard"/>
    <w:uiPriority w:val="34"/>
    <w:qFormat/>
    <w:rsid w:val="00EE1BB7"/>
    <w:pPr>
      <w:ind w:left="720"/>
      <w:contextualSpacing/>
    </w:pPr>
  </w:style>
  <w:style w:type="paragraph" w:styleId="Aufzhlungszeichen">
    <w:name w:val="List Bullet"/>
    <w:basedOn w:val="Standard"/>
    <w:uiPriority w:val="99"/>
    <w:unhideWhenUsed/>
    <w:rsid w:val="00EE1BB7"/>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1809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Windows-Benutzer</cp:lastModifiedBy>
  <cp:revision>10</cp:revision>
  <dcterms:created xsi:type="dcterms:W3CDTF">2013-08-13T19:08:00Z</dcterms:created>
  <dcterms:modified xsi:type="dcterms:W3CDTF">2013-11-01T11:56:00Z</dcterms:modified>
</cp:coreProperties>
</file>